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华文楷体" w:eastAsia="仿宋_GB2312"/>
          <w:b/>
          <w:bCs/>
          <w:sz w:val="32"/>
          <w:szCs w:val="32"/>
        </w:rPr>
      </w:pPr>
      <w:r>
        <w:rPr>
          <w:rFonts w:hint="eastAsia" w:ascii="仿宋_GB2312" w:hAnsi="华文楷体" w:eastAsia="仿宋_GB2312"/>
          <w:b/>
          <w:bCs/>
          <w:sz w:val="32"/>
          <w:szCs w:val="32"/>
        </w:rPr>
        <w:t>附件1</w:t>
      </w:r>
    </w:p>
    <w:p>
      <w:pPr>
        <w:spacing w:line="600" w:lineRule="exact"/>
        <w:rPr>
          <w:rFonts w:ascii="仿宋_GB2312" w:hAnsi="华文楷体" w:eastAsia="仿宋_GB2312"/>
          <w:b/>
          <w:bCs/>
          <w:sz w:val="32"/>
          <w:szCs w:val="32"/>
        </w:rPr>
      </w:pPr>
    </w:p>
    <w:p>
      <w:pPr>
        <w:spacing w:line="640" w:lineRule="exact"/>
        <w:ind w:firstLine="836" w:firstLineChars="200"/>
        <w:jc w:val="center"/>
        <w:rPr>
          <w:rFonts w:hint="eastAsia" w:ascii="方正小标宋简体" w:hAnsi="华文楷体" w:eastAsia="方正小标宋简体"/>
          <w:bCs/>
          <w:w w:val="95"/>
          <w:sz w:val="44"/>
          <w:szCs w:val="44"/>
        </w:rPr>
      </w:pPr>
      <w:r>
        <w:rPr>
          <w:rFonts w:hint="eastAsia" w:ascii="方正小标宋简体" w:hAnsi="华文楷体" w:eastAsia="方正小标宋简体"/>
          <w:bCs/>
          <w:w w:val="95"/>
          <w:sz w:val="44"/>
          <w:szCs w:val="44"/>
        </w:rPr>
        <w:t>陕西师范大学学生申诉处理委员会名单</w:t>
      </w:r>
    </w:p>
    <w:p>
      <w:pPr>
        <w:spacing w:line="640" w:lineRule="exact"/>
        <w:ind w:firstLine="836" w:firstLineChars="200"/>
        <w:jc w:val="center"/>
        <w:rPr>
          <w:rFonts w:hint="eastAsia" w:ascii="方正小标宋简体" w:hAnsi="华文楷体" w:eastAsia="方正小标宋简体"/>
          <w:bCs/>
          <w:w w:val="95"/>
          <w:sz w:val="44"/>
          <w:szCs w:val="44"/>
        </w:rPr>
      </w:pPr>
    </w:p>
    <w:p>
      <w:pPr>
        <w:spacing w:line="580" w:lineRule="exact"/>
        <w:ind w:firstLine="643" w:firstLineChars="200"/>
        <w:rPr>
          <w:rFonts w:ascii="仿宋_GB2312" w:hAnsi="Calibri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主  任</w:t>
      </w:r>
    </w:p>
    <w:p>
      <w:pPr>
        <w:spacing w:line="580" w:lineRule="exact"/>
        <w:ind w:firstLine="1280" w:firstLineChars="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王永安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校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党委副书记）</w:t>
      </w:r>
    </w:p>
    <w:p>
      <w:pPr>
        <w:spacing w:line="580" w:lineRule="exact"/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委  员</w:t>
      </w:r>
    </w:p>
    <w:p>
      <w:pPr>
        <w:spacing w:line="580" w:lineRule="exact"/>
        <w:ind w:firstLine="1280" w:firstLineChars="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但  锋（纪委副书记、监察处处长）</w:t>
      </w:r>
    </w:p>
    <w:p>
      <w:pPr>
        <w:spacing w:line="580" w:lineRule="exact"/>
        <w:ind w:firstLine="1280" w:firstLineChars="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刘少锋（党委学工部部长、学生处处长）</w:t>
      </w:r>
    </w:p>
    <w:p>
      <w:pPr>
        <w:spacing w:line="580" w:lineRule="exact"/>
        <w:ind w:firstLine="1280" w:firstLineChars="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王海彬（保卫处处长）</w:t>
      </w:r>
    </w:p>
    <w:p>
      <w:pPr>
        <w:spacing w:line="580" w:lineRule="exact"/>
        <w:ind w:firstLine="1280" w:firstLineChars="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李贵安（教务处处长）</w:t>
      </w:r>
    </w:p>
    <w:p>
      <w:pPr>
        <w:spacing w:line="580" w:lineRule="exact"/>
        <w:ind w:firstLine="1280" w:firstLineChars="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郑海荣（研究生院院长）</w:t>
      </w:r>
    </w:p>
    <w:p>
      <w:pPr>
        <w:spacing w:line="580" w:lineRule="exact"/>
        <w:ind w:firstLine="1280" w:firstLineChars="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吴晓军（科学技术处处长）</w:t>
      </w:r>
    </w:p>
    <w:p>
      <w:pPr>
        <w:spacing w:line="580" w:lineRule="exact"/>
        <w:ind w:firstLine="1280" w:firstLineChars="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马瑞映（社会科学处处长）</w:t>
      </w:r>
    </w:p>
    <w:p>
      <w:pPr>
        <w:spacing w:line="580" w:lineRule="exact"/>
        <w:ind w:firstLine="1280" w:firstLineChars="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辛省平（学校办公室副主任）</w:t>
      </w:r>
    </w:p>
    <w:p>
      <w:pPr>
        <w:spacing w:line="580" w:lineRule="exact"/>
        <w:ind w:firstLine="1280" w:firstLineChars="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  玉（校团委书记）</w:t>
      </w:r>
    </w:p>
    <w:p>
      <w:pPr>
        <w:spacing w:line="580" w:lineRule="exact"/>
        <w:ind w:firstLine="1280" w:firstLineChars="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校学生会主要负责人</w:t>
      </w:r>
    </w:p>
    <w:p>
      <w:pPr>
        <w:spacing w:line="580" w:lineRule="exact"/>
        <w:ind w:firstLine="1280" w:firstLineChars="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校研究生会主要负责人</w:t>
      </w:r>
    </w:p>
    <w:p>
      <w:pPr>
        <w:spacing w:line="580" w:lineRule="exact"/>
        <w:ind w:firstLine="616" w:firstLineChars="200"/>
        <w:rPr>
          <w:rFonts w:hint="eastAsia" w:ascii="仿宋_GB2312" w:eastAsia="仿宋_GB2312"/>
          <w:spacing w:val="-6"/>
          <w:sz w:val="32"/>
          <w:szCs w:val="32"/>
        </w:rPr>
      </w:pPr>
      <w:r>
        <w:rPr>
          <w:rFonts w:hint="eastAsia" w:ascii="仿宋_GB2312" w:eastAsia="仿宋_GB2312"/>
          <w:spacing w:val="-6"/>
          <w:sz w:val="32"/>
          <w:szCs w:val="32"/>
        </w:rPr>
        <w:t>申诉人所在学院的教师代表和学生代表（分别不少于2人）</w:t>
      </w:r>
    </w:p>
    <w:p>
      <w:pPr>
        <w:spacing w:line="580" w:lineRule="exact"/>
        <w:ind w:firstLine="616" w:firstLineChars="200"/>
        <w:rPr>
          <w:rFonts w:ascii="仿宋_GB2312" w:eastAsia="仿宋_GB2312"/>
          <w:spacing w:val="-6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学生申诉处理委员会办公室设在学校办公室，工作秘书由学校办公室副主任辛省平担任。</w:t>
      </w:r>
    </w:p>
    <w:p/>
    <w:sectPr>
      <w:pgSz w:w="11906" w:h="16838"/>
      <w:pgMar w:top="1134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0D92"/>
    <w:rsid w:val="00164CB9"/>
    <w:rsid w:val="00254847"/>
    <w:rsid w:val="005D0D92"/>
    <w:rsid w:val="00D87CA1"/>
    <w:rsid w:val="00DC7E64"/>
    <w:rsid w:val="7A9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131</Words>
  <Characters>133</Characters>
  <Lines>7</Lines>
  <Paragraphs>6</Paragraphs>
  <TotalTime>2</TotalTime>
  <ScaleCrop>false</ScaleCrop>
  <LinksUpToDate>false</LinksUpToDate>
  <CharactersWithSpaces>258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2018-07-03T02:17:00Z</dcterms:created>
  <dc:creator>NTKO</dc:creator>
  <cp:lastModifiedBy>恪</cp:lastModifiedBy>
  <cp:lastPrinted>2018-07-03T02:20:00Z</cp:lastPrinted>
  <dcterms:modified xsi:type="dcterms:W3CDTF">2019-12-24T08:20:18Z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